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94" w:rsidRPr="00D65DE8" w:rsidRDefault="00EE6816" w:rsidP="00F63A94">
      <w:pPr>
        <w:pStyle w:val="11"/>
        <w:keepNext/>
        <w:keepLines/>
        <w:shd w:val="clear" w:color="auto" w:fill="auto"/>
        <w:spacing w:after="0" w:line="240" w:lineRule="auto"/>
        <w:ind w:right="480"/>
        <w:rPr>
          <w:rFonts w:ascii="Arial" w:hAnsi="Arial" w:cs="Arial"/>
          <w:sz w:val="24"/>
          <w:szCs w:val="24"/>
          <w:lang w:val="ru-RU"/>
        </w:rPr>
      </w:pPr>
      <w:bookmarkStart w:id="0" w:name="bookmark0"/>
      <w:r w:rsidRPr="00D65DE8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D65DE8" w:rsidRDefault="00EE6816" w:rsidP="00F63A94">
      <w:pPr>
        <w:pStyle w:val="11"/>
        <w:keepNext/>
        <w:keepLines/>
        <w:shd w:val="clear" w:color="auto" w:fill="auto"/>
        <w:spacing w:after="0" w:line="240" w:lineRule="auto"/>
        <w:ind w:right="480"/>
        <w:rPr>
          <w:rFonts w:ascii="Arial" w:hAnsi="Arial" w:cs="Arial"/>
          <w:sz w:val="24"/>
          <w:szCs w:val="24"/>
          <w:lang w:val="ru-RU"/>
        </w:rPr>
      </w:pPr>
      <w:r w:rsidRPr="00D65DE8">
        <w:rPr>
          <w:rFonts w:ascii="Arial" w:hAnsi="Arial" w:cs="Arial"/>
          <w:sz w:val="24"/>
          <w:szCs w:val="24"/>
        </w:rPr>
        <w:t xml:space="preserve">АДМИНИСТРАЦИЯ НОВОСОЛЯНСКОГО СЕЛЬСОВЕТА </w:t>
      </w:r>
    </w:p>
    <w:p w:rsidR="00953D46" w:rsidRPr="00D65DE8" w:rsidRDefault="00EE6816" w:rsidP="00F63A94">
      <w:pPr>
        <w:pStyle w:val="11"/>
        <w:keepNext/>
        <w:keepLines/>
        <w:shd w:val="clear" w:color="auto" w:fill="auto"/>
        <w:spacing w:after="0" w:line="240" w:lineRule="auto"/>
        <w:ind w:right="480"/>
        <w:rPr>
          <w:rFonts w:ascii="Arial" w:hAnsi="Arial" w:cs="Arial"/>
          <w:sz w:val="24"/>
          <w:szCs w:val="24"/>
        </w:rPr>
      </w:pPr>
      <w:r w:rsidRPr="00D65DE8">
        <w:rPr>
          <w:rFonts w:ascii="Arial" w:hAnsi="Arial" w:cs="Arial"/>
          <w:sz w:val="24"/>
          <w:szCs w:val="24"/>
        </w:rPr>
        <w:t>РЫБИНС</w:t>
      </w:r>
      <w:r w:rsidRPr="00D65DE8">
        <w:rPr>
          <w:rFonts w:ascii="Arial" w:hAnsi="Arial" w:cs="Arial"/>
          <w:sz w:val="24"/>
          <w:szCs w:val="24"/>
        </w:rPr>
        <w:t>КОГО РАЙОНА КРАСНОЯРСКОГО КРАЯ</w:t>
      </w:r>
      <w:bookmarkEnd w:id="0"/>
    </w:p>
    <w:p w:rsidR="00F63A94" w:rsidRPr="00D65DE8" w:rsidRDefault="00F63A94">
      <w:pPr>
        <w:pStyle w:val="11"/>
        <w:keepNext/>
        <w:keepLines/>
        <w:shd w:val="clear" w:color="auto" w:fill="auto"/>
        <w:spacing w:after="362" w:line="260" w:lineRule="exact"/>
        <w:ind w:right="480"/>
        <w:rPr>
          <w:rFonts w:ascii="Arial" w:hAnsi="Arial" w:cs="Arial"/>
          <w:sz w:val="24"/>
          <w:szCs w:val="24"/>
          <w:lang w:val="ru-RU"/>
        </w:rPr>
      </w:pPr>
      <w:bookmarkStart w:id="1" w:name="bookmark1"/>
    </w:p>
    <w:p w:rsidR="00953D46" w:rsidRPr="00D65DE8" w:rsidRDefault="00EE6816">
      <w:pPr>
        <w:pStyle w:val="11"/>
        <w:keepNext/>
        <w:keepLines/>
        <w:shd w:val="clear" w:color="auto" w:fill="auto"/>
        <w:spacing w:after="362" w:line="260" w:lineRule="exact"/>
        <w:ind w:right="480"/>
        <w:rPr>
          <w:rFonts w:ascii="Arial" w:hAnsi="Arial" w:cs="Arial"/>
          <w:sz w:val="24"/>
          <w:szCs w:val="24"/>
        </w:rPr>
      </w:pPr>
      <w:r w:rsidRPr="00D65DE8">
        <w:rPr>
          <w:rFonts w:ascii="Arial" w:hAnsi="Arial" w:cs="Arial"/>
          <w:sz w:val="24"/>
          <w:szCs w:val="24"/>
        </w:rPr>
        <w:t>ПОСТАНОВЛЕНИЕ</w:t>
      </w:r>
      <w:bookmarkEnd w:id="1"/>
    </w:p>
    <w:p w:rsidR="00953D46" w:rsidRPr="00D65DE8" w:rsidRDefault="00F63A94" w:rsidP="00F63A94">
      <w:pPr>
        <w:pStyle w:val="20"/>
        <w:shd w:val="clear" w:color="auto" w:fill="auto"/>
        <w:tabs>
          <w:tab w:val="left" w:pos="8562"/>
        </w:tabs>
        <w:spacing w:after="305" w:line="250" w:lineRule="exact"/>
        <w:ind w:left="4980" w:hanging="4413"/>
        <w:jc w:val="both"/>
        <w:rPr>
          <w:rFonts w:ascii="Arial" w:hAnsi="Arial" w:cs="Arial"/>
          <w:sz w:val="24"/>
          <w:szCs w:val="24"/>
          <w:lang w:val="ru-RU"/>
        </w:rPr>
      </w:pPr>
      <w:r w:rsidRPr="00D65DE8">
        <w:rPr>
          <w:rFonts w:ascii="Arial" w:hAnsi="Arial" w:cs="Arial"/>
          <w:sz w:val="24"/>
          <w:szCs w:val="24"/>
          <w:lang w:val="ru-RU"/>
        </w:rPr>
        <w:t xml:space="preserve"> 00.00.2021  </w:t>
      </w:r>
      <w:r w:rsidR="00D65DE8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="00EE6816" w:rsidRPr="00D65DE8">
        <w:rPr>
          <w:rFonts w:ascii="Arial" w:hAnsi="Arial" w:cs="Arial"/>
          <w:sz w:val="24"/>
          <w:szCs w:val="24"/>
        </w:rPr>
        <w:t>с. Новая Солянка</w:t>
      </w:r>
      <w:r w:rsidR="00EE6816" w:rsidRPr="00D65DE8">
        <w:rPr>
          <w:rFonts w:ascii="Arial" w:hAnsi="Arial" w:cs="Arial"/>
          <w:sz w:val="24"/>
          <w:szCs w:val="24"/>
        </w:rPr>
        <w:tab/>
        <w:t>№</w:t>
      </w:r>
      <w:r w:rsidRPr="00D65DE8">
        <w:rPr>
          <w:rFonts w:ascii="Arial" w:hAnsi="Arial" w:cs="Arial"/>
          <w:sz w:val="24"/>
          <w:szCs w:val="24"/>
          <w:lang w:val="ru-RU"/>
        </w:rPr>
        <w:t xml:space="preserve"> проект</w:t>
      </w:r>
    </w:p>
    <w:p w:rsidR="00953D46" w:rsidRPr="00D65DE8" w:rsidRDefault="00EE6816">
      <w:pPr>
        <w:pStyle w:val="20"/>
        <w:shd w:val="clear" w:color="auto" w:fill="auto"/>
        <w:spacing w:after="300" w:line="320" w:lineRule="exact"/>
        <w:ind w:left="660" w:right="20"/>
        <w:jc w:val="both"/>
        <w:rPr>
          <w:rFonts w:ascii="Arial" w:hAnsi="Arial" w:cs="Arial"/>
          <w:sz w:val="24"/>
          <w:szCs w:val="24"/>
        </w:rPr>
      </w:pPr>
      <w:r w:rsidRPr="00D65DE8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 от 14.12.2011 № 48-п «О создании официального сайта и порядке организации доступа к информации о деятельности администрации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сельсовета»</w:t>
      </w:r>
    </w:p>
    <w:p w:rsidR="00953D46" w:rsidRPr="00D65DE8" w:rsidRDefault="00EE6816" w:rsidP="00D65DE8">
      <w:pPr>
        <w:pStyle w:val="20"/>
        <w:shd w:val="clear" w:color="auto" w:fill="auto"/>
        <w:spacing w:after="348" w:line="320" w:lineRule="exact"/>
        <w:ind w:left="660" w:right="20"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D65DE8">
        <w:rPr>
          <w:rFonts w:ascii="Arial" w:hAnsi="Arial" w:cs="Arial"/>
          <w:sz w:val="24"/>
          <w:szCs w:val="24"/>
        </w:rPr>
        <w:t xml:space="preserve">В целях приведения постановления администрации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 от 14.12.2011 № 48-п «О создании официального сайта и порядке организации доступа к информации о деятельности администрации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сельсовета» в соответствие с требованием Фед</w:t>
      </w:r>
      <w:r w:rsidRPr="00D65DE8">
        <w:rPr>
          <w:rFonts w:ascii="Arial" w:hAnsi="Arial" w:cs="Arial"/>
          <w:sz w:val="24"/>
          <w:szCs w:val="24"/>
        </w:rPr>
        <w:t xml:space="preserve">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статьями 14,17,27,29 Устава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 Рыбинского района Красноярского края,</w:t>
      </w:r>
      <w:bookmarkStart w:id="2" w:name="bookmark2"/>
      <w:r w:rsidR="00D65DE8">
        <w:rPr>
          <w:rFonts w:ascii="Arial" w:hAnsi="Arial" w:cs="Arial"/>
          <w:sz w:val="24"/>
          <w:szCs w:val="24"/>
          <w:lang w:val="ru-RU"/>
        </w:rPr>
        <w:t xml:space="preserve"> </w:t>
      </w:r>
      <w:r w:rsidRPr="00D65DE8">
        <w:rPr>
          <w:rFonts w:ascii="Arial" w:hAnsi="Arial" w:cs="Arial"/>
          <w:sz w:val="24"/>
          <w:szCs w:val="24"/>
        </w:rPr>
        <w:t>ПОСТАНОВЛЯЮ:</w:t>
      </w:r>
      <w:bookmarkEnd w:id="2"/>
      <w:proofErr w:type="gramEnd"/>
    </w:p>
    <w:p w:rsidR="00953D46" w:rsidRPr="00D65DE8" w:rsidRDefault="00EE6816">
      <w:pPr>
        <w:pStyle w:val="20"/>
        <w:shd w:val="clear" w:color="auto" w:fill="auto"/>
        <w:spacing w:line="320" w:lineRule="exact"/>
        <w:ind w:left="660" w:right="20" w:firstLine="660"/>
        <w:jc w:val="both"/>
        <w:rPr>
          <w:rFonts w:ascii="Arial" w:hAnsi="Arial" w:cs="Arial"/>
          <w:sz w:val="24"/>
          <w:szCs w:val="24"/>
        </w:rPr>
      </w:pPr>
      <w:r w:rsidRPr="00D65DE8">
        <w:rPr>
          <w:rFonts w:ascii="Arial" w:hAnsi="Arial" w:cs="Arial"/>
          <w:sz w:val="24"/>
          <w:szCs w:val="24"/>
        </w:rPr>
        <w:t xml:space="preserve">1. Внести изменения в наименование постановления, изложив его в новой редакции: «О создании официального сайта и порядке организации доступа к информации о деятельности органов местного самоуправления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сельсовета»</w:t>
      </w:r>
    </w:p>
    <w:p w:rsidR="00953D46" w:rsidRPr="00D65DE8" w:rsidRDefault="00EE6816">
      <w:pPr>
        <w:pStyle w:val="20"/>
        <w:shd w:val="clear" w:color="auto" w:fill="auto"/>
        <w:spacing w:line="320" w:lineRule="exact"/>
        <w:ind w:left="660" w:firstLine="660"/>
        <w:jc w:val="both"/>
        <w:rPr>
          <w:rFonts w:ascii="Arial" w:hAnsi="Arial" w:cs="Arial"/>
          <w:sz w:val="24"/>
          <w:szCs w:val="24"/>
        </w:rPr>
      </w:pPr>
      <w:r w:rsidRPr="00D65DE8">
        <w:rPr>
          <w:rFonts w:ascii="Arial" w:hAnsi="Arial" w:cs="Arial"/>
          <w:sz w:val="24"/>
          <w:szCs w:val="24"/>
        </w:rPr>
        <w:t xml:space="preserve">2. пункт 1.11 </w:t>
      </w:r>
      <w:r w:rsidRPr="00D65DE8">
        <w:rPr>
          <w:rFonts w:ascii="Arial" w:hAnsi="Arial" w:cs="Arial"/>
          <w:sz w:val="24"/>
          <w:szCs w:val="24"/>
        </w:rPr>
        <w:t>Приложения №3 изложить в следующей редакции:</w:t>
      </w:r>
    </w:p>
    <w:p w:rsidR="00953D46" w:rsidRPr="00D65DE8" w:rsidRDefault="00EE6816">
      <w:pPr>
        <w:pStyle w:val="a8"/>
        <w:framePr w:wrap="notBeside" w:vAnchor="text" w:hAnchor="text" w:xAlign="center" w:y="1"/>
        <w:shd w:val="clear" w:color="auto" w:fill="auto"/>
        <w:spacing w:line="220" w:lineRule="exact"/>
        <w:jc w:val="center"/>
        <w:rPr>
          <w:rFonts w:ascii="Arial" w:hAnsi="Arial" w:cs="Arial"/>
          <w:sz w:val="24"/>
          <w:szCs w:val="24"/>
        </w:rPr>
      </w:pPr>
      <w:r w:rsidRPr="00D65DE8">
        <w:rPr>
          <w:rStyle w:val="a9"/>
          <w:rFonts w:ascii="Arial" w:hAnsi="Arial" w:cs="Arial"/>
          <w:sz w:val="24"/>
          <w:szCs w:val="24"/>
        </w:rPr>
        <w:t>СРОКИ РАЗМЕЩЕНИЯ ИНФОРМАЦИИ</w:t>
      </w: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500"/>
        <w:gridCol w:w="4597"/>
      </w:tblGrid>
      <w:tr w:rsidR="00953D46" w:rsidRPr="00D65DE8" w:rsidTr="00D65DE8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DE8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D65D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Категория информации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Периодичность размещения</w:t>
            </w:r>
          </w:p>
        </w:tc>
      </w:tr>
      <w:tr w:rsidR="00953D46" w:rsidRPr="00D65DE8" w:rsidTr="00D65DE8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Полное и сокращенное наименование, структура органа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 со дня принятия нормативного правового акта, утверждающего положение об органе</w:t>
            </w:r>
          </w:p>
        </w:tc>
      </w:tr>
      <w:tr w:rsidR="00953D46" w:rsidRPr="00D65DE8" w:rsidTr="00D65DE8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почтовый адрес, адрес местоположения, адрес электронной почты (при наличии), номера телефонов справочных служб органа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</w:t>
            </w:r>
            <w:r w:rsidRPr="00D65DE8">
              <w:rPr>
                <w:rFonts w:ascii="Arial" w:hAnsi="Arial" w:cs="Arial"/>
                <w:sz w:val="24"/>
                <w:szCs w:val="24"/>
              </w:rPr>
              <w:t xml:space="preserve"> определения почтового адреса, адреса местоположения, адреса электронной почты, номеров телефонов справочных служб</w:t>
            </w:r>
          </w:p>
        </w:tc>
      </w:tr>
      <w:tr w:rsidR="00953D46" w:rsidRPr="00D65DE8" w:rsidTr="00D65DE8">
        <w:tblPrEx>
          <w:tblCellMar>
            <w:top w:w="0" w:type="dxa"/>
            <w:bottom w:w="0" w:type="dxa"/>
          </w:tblCellMar>
        </w:tblPrEx>
        <w:trPr>
          <w:trHeight w:val="196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полномочиях, задачах и функциях структурных подразделений органа государственной власти края,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 со дня принятия норм</w:t>
            </w:r>
            <w:r w:rsidRPr="00D65DE8">
              <w:rPr>
                <w:rFonts w:ascii="Arial" w:hAnsi="Arial" w:cs="Arial"/>
                <w:sz w:val="24"/>
                <w:szCs w:val="24"/>
              </w:rPr>
              <w:t>ативного правового акта</w:t>
            </w:r>
          </w:p>
        </w:tc>
      </w:tr>
    </w:tbl>
    <w:p w:rsidR="00953D46" w:rsidRPr="00D65DE8" w:rsidRDefault="00953D46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493"/>
        <w:gridCol w:w="4550"/>
      </w:tblGrid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 xml:space="preserve">в течение 3 рабочих дней со дня подписания нормативного правового акта, вступления в силу судебного решения о признании нормативного правового акта </w:t>
            </w:r>
            <w:proofErr w:type="gramStart"/>
            <w:r w:rsidRPr="00D65DE8">
              <w:rPr>
                <w:rFonts w:ascii="Arial" w:hAnsi="Arial" w:cs="Arial"/>
                <w:sz w:val="24"/>
                <w:szCs w:val="24"/>
              </w:rPr>
              <w:t>недействующим</w:t>
            </w:r>
            <w:proofErr w:type="gramEnd"/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тексты проектов муниципальных правовых актов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 со дня внесения на рассмотрение</w:t>
            </w: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подписания нормативного правового акта</w:t>
            </w: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программах и планах: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анонсы официальных мероприятий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за 5дней до дня проведения мероприятия</w:t>
            </w: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сведения об итогах официальных мероприятий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по истечении 3 дней со дня подведения итогов проведения мероприятия</w:t>
            </w: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тексты официальных выступлений и заявлений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 со дня официальных выступлений и заявлений</w:t>
            </w: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работе с обращениями граждан: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53D46" w:rsidRPr="00D65DE8" w:rsidTr="00D65DE8">
        <w:tblPrEx>
          <w:tblCellMar>
            <w:top w:w="0" w:type="dxa"/>
            <w:bottom w:w="0" w:type="dxa"/>
          </w:tblCellMar>
        </w:tblPrEx>
        <w:trPr>
          <w:trHeight w:val="24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фамилия, имя и отчество руководителя подразделения или иного должностного лица, к полномочиям которых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</w:t>
            </w:r>
            <w:r w:rsidRPr="00D65DE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 со дня назначения на должность и (или) наделения полномочиями</w:t>
            </w: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обзоры обращений граждан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222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контактная информация, установленные формы обращений, заявлений и иных документов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 xml:space="preserve">в течение 3 рабочих дней со дня утверждения нормативного правого акта, графиков приема граждан (физических лиц), представителей организаций (юридических лиц), общественных объединений, государственных органов, органов государственной власти края и органов </w:t>
            </w:r>
            <w:r w:rsidRPr="00D65DE8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руководителе органа, его заместителях: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фамилии, имена, отчества, фотографии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назначения на должность</w:t>
            </w:r>
          </w:p>
        </w:tc>
      </w:tr>
      <w:tr w:rsidR="00953D46" w:rsidRPr="00D65DE8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953D4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- сведения о доходах, имуществе и обязательствах имущественного характера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46" w:rsidRPr="00D65DE8" w:rsidRDefault="00EE6816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 момента представления сведений</w:t>
            </w:r>
          </w:p>
        </w:tc>
      </w:tr>
    </w:tbl>
    <w:p w:rsidR="00953D46" w:rsidRPr="00D65DE8" w:rsidRDefault="00953D46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496"/>
        <w:gridCol w:w="4550"/>
      </w:tblGrid>
      <w:tr w:rsidR="00D65DE8" w:rsidRPr="00D65DE8" w:rsidTr="00D65DE8">
        <w:tblPrEx>
          <w:tblCellMar>
            <w:top w:w="0" w:type="dxa"/>
            <w:bottom w:w="0" w:type="dxa"/>
          </w:tblCellMar>
        </w:tblPrEx>
        <w:trPr>
          <w:trHeight w:val="169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соответствии с требованиями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224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81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5 рабочих дней со дня подписания акта проведения проверки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167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принятия правового акта, предусматривающего создание и (или) упразднение подведомственных организаций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140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81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средствах массовой информации, учрежденных органом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принятия нормативных правовых актов, учреждающих средство массовой информации, решение о создании средства массовой информации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139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 xml:space="preserve">в течение 3 рабочих дней со дня принятия нормативного правового акта, утверждающего административный регламент, стандарт </w:t>
            </w:r>
            <w:proofErr w:type="gramStart"/>
            <w:r w:rsidRPr="00D65DE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65DE8" w:rsidRPr="00D65DE8" w:rsidRDefault="00D65DE8" w:rsidP="00D65DE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информация об участии органов местного самоуправления в реализации областных, федеральных программ, национальных проектов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дня, соответствующего дню принятия решения об информировании населения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22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статистическая информация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3 рабочих дней со дня принятия решения о размещении статистических данных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12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:rsidR="00953D46" w:rsidRPr="00D65DE8" w:rsidRDefault="00953D46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493"/>
        <w:gridCol w:w="4550"/>
      </w:tblGrid>
      <w:tr w:rsidR="00D65DE8" w:rsidRPr="00D65DE8" w:rsidTr="00D65DE8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33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порядок поступления граждан на муниципальную службу, сведения о вакантных должностях муниципальной службы, квалификационные требования к кандидатам на замещение вакантных должностей муниципальной службы, условия проведения конкурсов на замещение вакантных должностей муниципальной службы</w:t>
            </w:r>
            <w:proofErr w:type="gramStart"/>
            <w:r w:rsidRPr="00D65DE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65D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5DE8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D65DE8">
              <w:rPr>
                <w:rFonts w:ascii="Arial" w:hAnsi="Arial" w:cs="Arial"/>
                <w:sz w:val="24"/>
                <w:szCs w:val="24"/>
              </w:rPr>
              <w:t>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1 рабочего дня, соответствующего дню объявления конкурса на замещение вакантной должности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результаты конкурсов на замещение вакантных должностей муниципальной службы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81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7 рабочих дней со дня принятия решения конкурсной комиссией</w:t>
            </w:r>
          </w:p>
        </w:tc>
      </w:tr>
      <w:tr w:rsidR="00D65DE8" w:rsidRPr="00D65DE8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Иная информация, подлежащая размещению на сайте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8" w:rsidRPr="00D65DE8" w:rsidRDefault="00D65DE8" w:rsidP="00D65DE8">
            <w:pPr>
              <w:pStyle w:val="1"/>
              <w:framePr w:wrap="notBeside" w:vAnchor="text" w:hAnchor="text" w:xAlign="center" w:y="1"/>
              <w:shd w:val="clear" w:color="auto" w:fill="auto"/>
              <w:spacing w:before="0" w:line="277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DE8">
              <w:rPr>
                <w:rFonts w:ascii="Arial" w:hAnsi="Arial" w:cs="Arial"/>
                <w:sz w:val="24"/>
                <w:szCs w:val="24"/>
              </w:rPr>
              <w:t>В течение 7 рабочих дней со дня поступления сведений, подлежащих размещению на сайте</w:t>
            </w:r>
          </w:p>
        </w:tc>
      </w:tr>
    </w:tbl>
    <w:p w:rsidR="00953D46" w:rsidRPr="00D65DE8" w:rsidRDefault="00953D46">
      <w:pPr>
        <w:rPr>
          <w:rFonts w:ascii="Arial" w:hAnsi="Arial" w:cs="Arial"/>
        </w:rPr>
      </w:pPr>
    </w:p>
    <w:p w:rsidR="00953D46" w:rsidRPr="00D65DE8" w:rsidRDefault="00EE6816" w:rsidP="00D65DE8">
      <w:pPr>
        <w:pStyle w:val="22"/>
        <w:keepNext/>
        <w:keepLines/>
        <w:shd w:val="clear" w:color="auto" w:fill="auto"/>
        <w:spacing w:before="243" w:after="359"/>
        <w:ind w:left="660" w:firstLine="700"/>
        <w:jc w:val="both"/>
        <w:rPr>
          <w:rFonts w:ascii="Arial" w:hAnsi="Arial" w:cs="Arial"/>
          <w:sz w:val="24"/>
          <w:szCs w:val="24"/>
        </w:rPr>
      </w:pPr>
      <w:bookmarkStart w:id="3" w:name="bookmark3"/>
      <w:r w:rsidRPr="00D65DE8">
        <w:rPr>
          <w:rFonts w:ascii="Arial" w:hAnsi="Arial" w:cs="Arial"/>
          <w:sz w:val="24"/>
          <w:szCs w:val="24"/>
        </w:rPr>
        <w:t>3. Настоящее постановление вступает в силу после официального опубликования в печатном издании «Вести села».</w:t>
      </w:r>
      <w:bookmarkEnd w:id="3"/>
    </w:p>
    <w:p w:rsidR="00953D46" w:rsidRPr="00D65DE8" w:rsidRDefault="00EE6816">
      <w:pPr>
        <w:pStyle w:val="22"/>
        <w:keepNext/>
        <w:keepLines/>
        <w:shd w:val="clear" w:color="auto" w:fill="auto"/>
        <w:tabs>
          <w:tab w:val="left" w:pos="8062"/>
        </w:tabs>
        <w:spacing w:before="0" w:after="0" w:line="250" w:lineRule="exact"/>
        <w:ind w:left="660"/>
        <w:rPr>
          <w:rFonts w:ascii="Arial" w:hAnsi="Arial" w:cs="Arial"/>
          <w:sz w:val="24"/>
          <w:szCs w:val="24"/>
        </w:rPr>
      </w:pPr>
      <w:bookmarkStart w:id="4" w:name="bookmark4"/>
      <w:r w:rsidRPr="00D65DE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5DE8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65DE8">
        <w:rPr>
          <w:rFonts w:ascii="Arial" w:hAnsi="Arial" w:cs="Arial"/>
          <w:sz w:val="24"/>
          <w:szCs w:val="24"/>
        </w:rPr>
        <w:t xml:space="preserve"> сельсовета</w:t>
      </w:r>
      <w:bookmarkStart w:id="5" w:name="_GoBack"/>
      <w:bookmarkEnd w:id="5"/>
      <w:r w:rsidRPr="00D65DE8">
        <w:rPr>
          <w:rFonts w:ascii="Arial" w:hAnsi="Arial" w:cs="Arial"/>
          <w:sz w:val="24"/>
          <w:szCs w:val="24"/>
        </w:rPr>
        <w:tab/>
        <w:t>Т.П. Якубенко</w:t>
      </w:r>
      <w:bookmarkEnd w:id="4"/>
    </w:p>
    <w:sectPr w:rsidR="00953D46" w:rsidRPr="00D65DE8">
      <w:headerReference w:type="default" r:id="rId7"/>
      <w:pgSz w:w="11905" w:h="16837"/>
      <w:pgMar w:top="1088" w:right="956" w:bottom="1191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16" w:rsidRDefault="00EE6816">
      <w:r>
        <w:separator/>
      </w:r>
    </w:p>
  </w:endnote>
  <w:endnote w:type="continuationSeparator" w:id="0">
    <w:p w:rsidR="00EE6816" w:rsidRDefault="00EE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16" w:rsidRDefault="00EE6816"/>
  </w:footnote>
  <w:footnote w:type="continuationSeparator" w:id="0">
    <w:p w:rsidR="00EE6816" w:rsidRDefault="00EE68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46" w:rsidRDefault="00953D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6"/>
    <w:rsid w:val="00953D46"/>
    <w:rsid w:val="00D65DE8"/>
    <w:rsid w:val="00EE6816"/>
    <w:rsid w:val="00F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30"/>
      <w:w w:val="60"/>
      <w:sz w:val="51"/>
      <w:szCs w:val="5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7pt">
    <w:name w:val="Основной текст + Arial Unicode MS;7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">
    <w:name w:val="Колонтитул + Trebuchet MS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pacing w:val="30"/>
      <w:w w:val="60"/>
      <w:sz w:val="51"/>
      <w:szCs w:val="5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0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324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30"/>
      <w:w w:val="60"/>
      <w:sz w:val="51"/>
      <w:szCs w:val="5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7pt">
    <w:name w:val="Основной текст + Arial Unicode MS;7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">
    <w:name w:val="Колонтитул + Trebuchet MS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pacing w:val="30"/>
      <w:w w:val="60"/>
      <w:sz w:val="51"/>
      <w:szCs w:val="5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0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324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2</cp:revision>
  <cp:lastPrinted>2021-08-11T06:39:00Z</cp:lastPrinted>
  <dcterms:created xsi:type="dcterms:W3CDTF">2021-08-11T06:16:00Z</dcterms:created>
  <dcterms:modified xsi:type="dcterms:W3CDTF">2021-08-11T06:39:00Z</dcterms:modified>
</cp:coreProperties>
</file>